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DF" w:rsidRPr="00283DDF" w:rsidRDefault="00283DDF" w:rsidP="00283DDF">
      <w:pPr>
        <w:rPr>
          <w:b/>
        </w:rPr>
      </w:pPr>
      <w:r w:rsidRPr="00283DDF">
        <w:rPr>
          <w:b/>
        </w:rPr>
        <w:t>Formato planificación con elementos de las Bases Curriculares 2012.</w:t>
      </w:r>
    </w:p>
    <w:p w:rsidR="00283DDF" w:rsidRPr="00283DDF" w:rsidRDefault="00283DDF" w:rsidP="00283DDF">
      <w:pPr>
        <w:rPr>
          <w:u w:val="single"/>
        </w:rPr>
      </w:pPr>
      <w:r w:rsidRPr="00283DDF">
        <w:rPr>
          <w:b/>
        </w:rPr>
        <w:t>Asignatura:</w:t>
      </w:r>
      <w:r w:rsidRPr="00283DDF">
        <w:rPr>
          <w:b/>
        </w:rPr>
        <w:tab/>
      </w:r>
      <w:r w:rsidRPr="00283DDF">
        <w:rPr>
          <w:u w:val="single"/>
        </w:rPr>
        <w:t xml:space="preserve">Matemáticas                                                                                     </w:t>
      </w:r>
      <w:r w:rsidRPr="00283DDF">
        <w:rPr>
          <w:u w:val="single"/>
        </w:rPr>
        <w:tab/>
      </w:r>
      <w:r w:rsidRPr="00283DDF">
        <w:tab/>
      </w:r>
      <w:r w:rsidRPr="00283DDF">
        <w:rPr>
          <w:b/>
        </w:rPr>
        <w:t>Nivel/Curso:</w:t>
      </w:r>
      <w:r w:rsidRPr="00283DDF">
        <w:rPr>
          <w:b/>
          <w:u w:val="single"/>
        </w:rPr>
        <w:tab/>
      </w:r>
      <w:r w:rsidRPr="00283DDF">
        <w:rPr>
          <w:u w:val="single"/>
        </w:rPr>
        <w:t>NB1/ 1º Básico</w:t>
      </w:r>
    </w:p>
    <w:p w:rsidR="00283DDF" w:rsidRPr="00283DDF" w:rsidRDefault="00283DDF" w:rsidP="00283DDF">
      <w:pPr>
        <w:rPr>
          <w:b/>
        </w:rPr>
      </w:pPr>
      <w:r w:rsidRPr="00283DDF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7FDBA" wp14:editId="32AD8304">
                <wp:simplePos x="0" y="0"/>
                <wp:positionH relativeFrom="column">
                  <wp:posOffset>27305</wp:posOffset>
                </wp:positionH>
                <wp:positionV relativeFrom="paragraph">
                  <wp:posOffset>267336</wp:posOffset>
                </wp:positionV>
                <wp:extent cx="8162925" cy="863600"/>
                <wp:effectExtent l="0" t="0" r="28575" b="1270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DDF" w:rsidRDefault="00356F8A" w:rsidP="00283DDF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Planes y programas MINEDUC</w:t>
                            </w:r>
                          </w:p>
                          <w:p w:rsidR="00356F8A" w:rsidRPr="00D3021D" w:rsidRDefault="008E181B" w:rsidP="00283DDF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Geometría, figuras 3D, cubo, cilindro, cono, prisma, esfera, pirámide.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.15pt;margin-top:21.05pt;width:642.75pt;height:6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">
                <v:textbox>
                  <w:txbxContent>
                    <w:p w:rsidR="00283DDF" w:rsidRDefault="00356F8A" w:rsidP="00283DD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Planes y programas MINEDUC</w:t>
                      </w:r>
                    </w:p>
                    <w:p w:rsidR="00356F8A" w:rsidRPr="00D3021D" w:rsidRDefault="008E181B" w:rsidP="00283DD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Geometría, figuras 3D, cubo, cilindro, cono, prisma, esfera, pirámide.</w:t>
                      </w:r>
                    </w:p>
                  </w:txbxContent>
                </v:textbox>
              </v:shape>
            </w:pict>
          </mc:Fallback>
        </mc:AlternateContent>
      </w:r>
      <w:r w:rsidRPr="00283DDF">
        <w:rPr>
          <w:b/>
        </w:rPr>
        <w:t>Marco referencial:</w:t>
      </w: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E94F3E" w:rsidRDefault="00283DDF" w:rsidP="00E94F3E">
      <w:pPr>
        <w:rPr>
          <w:lang w:val="es-ES"/>
        </w:rPr>
      </w:pPr>
      <w:r w:rsidRPr="00283DDF">
        <w:rPr>
          <w:b/>
        </w:rPr>
        <w:t xml:space="preserve">Objetivos de aprendizaje (OA): </w:t>
      </w:r>
      <w:r w:rsidR="00E94F3E">
        <w:rPr>
          <w:lang w:val="es-ES"/>
        </w:rPr>
        <w:t>Identificar en el entorno figuras 3D y figuras 2Dy relacionarlas, usando material concreto</w:t>
      </w:r>
      <w:proofErr w:type="gramStart"/>
      <w:r w:rsidR="00E94F3E">
        <w:rPr>
          <w:lang w:val="es-ES"/>
        </w:rPr>
        <w:t>.</w:t>
      </w:r>
      <w:r w:rsidR="00E94F3E" w:rsidRPr="00E94F3E">
        <w:rPr>
          <w:lang w:val="es-ES"/>
        </w:rPr>
        <w:t>(</w:t>
      </w:r>
      <w:proofErr w:type="gramEnd"/>
      <w:r w:rsidR="00E94F3E" w:rsidRPr="00E94F3E">
        <w:rPr>
          <w:lang w:val="es-ES"/>
        </w:rPr>
        <w:t>OA 14)</w:t>
      </w:r>
    </w:p>
    <w:p w:rsidR="00283DDF" w:rsidRPr="00283DDF" w:rsidRDefault="00283DDF" w:rsidP="00E94F3E">
      <w:pPr>
        <w:rPr>
          <w:lang w:val="es-ES"/>
        </w:rPr>
      </w:pPr>
      <w:r w:rsidRPr="00283DDF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4C8B9" wp14:editId="13152984">
                <wp:simplePos x="0" y="0"/>
                <wp:positionH relativeFrom="column">
                  <wp:posOffset>1119505</wp:posOffset>
                </wp:positionH>
                <wp:positionV relativeFrom="paragraph">
                  <wp:posOffset>109855</wp:posOffset>
                </wp:positionV>
                <wp:extent cx="3303270" cy="698500"/>
                <wp:effectExtent l="0" t="0" r="0" b="63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DDF" w:rsidRDefault="00E94F3E" w:rsidP="00283DD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lang w:val="es-ES" w:eastAsia="es-ES"/>
                              </w:rPr>
                            </w:pPr>
                            <w:r w:rsidRPr="00E94F3E">
                              <w:rPr>
                                <w:rFonts w:cs="Verdana"/>
                                <w:lang w:val="es-ES" w:eastAsia="es-ES"/>
                              </w:rPr>
                              <w:t>Manifestar un estilo de trabajo ordenado y metódico</w:t>
                            </w:r>
                          </w:p>
                          <w:p w:rsidR="00E94F3E" w:rsidRPr="00E94F3E" w:rsidRDefault="00E94F3E" w:rsidP="00283DD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lang w:val="es-ES" w:eastAsia="es-ES"/>
                              </w:rPr>
                            </w:pPr>
                            <w:r w:rsidRPr="00E94F3E">
                              <w:rPr>
                                <w:rFonts w:cs="Verdana"/>
                                <w:lang w:val="es-ES" w:eastAsia="es-ES"/>
                              </w:rPr>
                              <w:t>Manifestar una actitud positiva frente a sí mismo y sus capacidades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.15pt;margin-top:8.65pt;width:260.1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" stroked="f">
                <v:textbox>
                  <w:txbxContent>
                    <w:p w:rsidR="00283DDF" w:rsidRDefault="00E94F3E" w:rsidP="00283DD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lang w:val="es-ES" w:eastAsia="es-ES"/>
                        </w:rPr>
                      </w:pPr>
                      <w:r w:rsidRPr="00E94F3E">
                        <w:rPr>
                          <w:rFonts w:cs="Verdana"/>
                          <w:lang w:val="es-ES" w:eastAsia="es-ES"/>
                        </w:rPr>
                        <w:t>Manifestar un estilo de trabajo ordenado y metódico</w:t>
                      </w:r>
                    </w:p>
                    <w:p w:rsidR="00E94F3E" w:rsidRPr="00E94F3E" w:rsidRDefault="00E94F3E" w:rsidP="00283DD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lang w:val="es-ES" w:eastAsia="es-ES"/>
                        </w:rPr>
                      </w:pPr>
                      <w:r w:rsidRPr="00E94F3E">
                        <w:rPr>
                          <w:rFonts w:cs="Verdana"/>
                          <w:lang w:val="es-ES" w:eastAsia="es-ES"/>
                        </w:rPr>
                        <w:t>Manifestar una actitud positiva frente a sí mismo y sus capacidades</w:t>
                      </w:r>
                    </w:p>
                  </w:txbxContent>
                </v:textbox>
              </v:shape>
            </w:pict>
          </mc:Fallback>
        </mc:AlternateContent>
      </w:r>
    </w:p>
    <w:p w:rsidR="00283DDF" w:rsidRPr="00283DDF" w:rsidRDefault="00283DDF" w:rsidP="00283DDF">
      <w:r w:rsidRPr="00283DDF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172AB1" wp14:editId="5CCDA5CF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DDF" w:rsidRPr="00E94F3E" w:rsidRDefault="00E94F3E" w:rsidP="00283DDF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Geometría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283DDF" w:rsidRPr="00E94F3E" w:rsidRDefault="00E94F3E" w:rsidP="00283DD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Geometría</w:t>
                      </w:r>
                    </w:p>
                  </w:txbxContent>
                </v:textbox>
              </v:shape>
            </w:pict>
          </mc:Fallback>
        </mc:AlternateContent>
      </w:r>
      <w:r w:rsidR="00E94F3E">
        <w:rPr>
          <w:b/>
        </w:rPr>
        <w:t xml:space="preserve">Actitudes (OAT): </w:t>
      </w:r>
      <w:r w:rsidR="00E94F3E">
        <w:rPr>
          <w:b/>
        </w:rPr>
        <w:tab/>
      </w:r>
      <w:r w:rsidR="00E94F3E">
        <w:rPr>
          <w:b/>
        </w:rPr>
        <w:tab/>
      </w:r>
      <w:r w:rsidR="00E94F3E">
        <w:rPr>
          <w:b/>
        </w:rPr>
        <w:tab/>
      </w:r>
      <w:r w:rsidR="00E94F3E">
        <w:rPr>
          <w:b/>
        </w:rPr>
        <w:tab/>
      </w:r>
      <w:r w:rsidR="00E94F3E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="00E94F3E">
        <w:rPr>
          <w:b/>
        </w:rPr>
        <w:t xml:space="preserve">                </w:t>
      </w:r>
      <w:r w:rsidRPr="00283DDF">
        <w:rPr>
          <w:b/>
        </w:rPr>
        <w:t>Eje:</w:t>
      </w:r>
    </w:p>
    <w:p w:rsidR="00283DDF" w:rsidRPr="00283DDF" w:rsidRDefault="00283DDF" w:rsidP="00283DDF">
      <w:pPr>
        <w:rPr>
          <w:b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283DDF" w:rsidRPr="00283DDF" w:rsidTr="005B21EE">
        <w:tc>
          <w:tcPr>
            <w:tcW w:w="2660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Objetivo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 xml:space="preserve"> (</w:t>
            </w:r>
            <w:proofErr w:type="spellStart"/>
            <w:r w:rsidRPr="00283DDF">
              <w:rPr>
                <w:b/>
              </w:rPr>
              <w:t>deglose</w:t>
            </w:r>
            <w:proofErr w:type="spellEnd"/>
            <w:r w:rsidRPr="00283DDF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Desempeño observable.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(evaluación – tipo de instrumento)</w:t>
            </w:r>
          </w:p>
        </w:tc>
      </w:tr>
      <w:tr w:rsidR="00283DDF" w:rsidRPr="00283DDF" w:rsidTr="005B21EE">
        <w:tc>
          <w:tcPr>
            <w:tcW w:w="2660" w:type="dxa"/>
          </w:tcPr>
          <w:p w:rsidR="00283DDF" w:rsidRDefault="00283DDF" w:rsidP="00283DDF"/>
          <w:p w:rsidR="00356F8A" w:rsidRDefault="00356F8A" w:rsidP="00283DDF">
            <w:r>
              <w:t>Conocer nombres y características de figuras 3D.</w:t>
            </w:r>
          </w:p>
          <w:p w:rsidR="00356F8A" w:rsidRDefault="00356F8A" w:rsidP="00283DDF">
            <w:r>
              <w:lastRenderedPageBreak/>
              <w:t>Identificar en el entorno figuras 3D similares a las aprendidas.</w:t>
            </w:r>
          </w:p>
          <w:p w:rsidR="00356F8A" w:rsidRPr="00283DDF" w:rsidRDefault="00356F8A" w:rsidP="00283DDF">
            <w:r>
              <w:t>Relacionar las figuras 3D con el entorno.</w:t>
            </w:r>
          </w:p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</w:tc>
        <w:tc>
          <w:tcPr>
            <w:tcW w:w="992" w:type="dxa"/>
          </w:tcPr>
          <w:p w:rsidR="00283DDF" w:rsidRPr="00283DDF" w:rsidRDefault="00283DDF" w:rsidP="00283DDF">
            <w:r w:rsidRPr="00283DDF">
              <w:lastRenderedPageBreak/>
              <w:t>45 min.</w:t>
            </w:r>
          </w:p>
        </w:tc>
        <w:tc>
          <w:tcPr>
            <w:tcW w:w="2552" w:type="dxa"/>
          </w:tcPr>
          <w:p w:rsidR="00283DDF" w:rsidRDefault="00356F8A" w:rsidP="00283DDF">
            <w:pPr>
              <w:rPr>
                <w:b/>
              </w:rPr>
            </w:pPr>
            <w:r>
              <w:rPr>
                <w:b/>
              </w:rPr>
              <w:t>Conocer</w:t>
            </w:r>
          </w:p>
          <w:p w:rsidR="00356F8A" w:rsidRDefault="00356F8A" w:rsidP="00283DDF">
            <w:pPr>
              <w:rPr>
                <w:b/>
              </w:rPr>
            </w:pPr>
            <w:r>
              <w:rPr>
                <w:b/>
              </w:rPr>
              <w:t>Identificar</w:t>
            </w:r>
          </w:p>
          <w:p w:rsidR="00356F8A" w:rsidRPr="00283DDF" w:rsidRDefault="00356F8A" w:rsidP="00283DDF">
            <w:pPr>
              <w:rPr>
                <w:b/>
              </w:rPr>
            </w:pPr>
            <w:r>
              <w:rPr>
                <w:b/>
              </w:rPr>
              <w:t>relacionar</w:t>
            </w:r>
          </w:p>
        </w:tc>
        <w:tc>
          <w:tcPr>
            <w:tcW w:w="4110" w:type="dxa"/>
          </w:tcPr>
          <w:p w:rsidR="00283DDF" w:rsidRDefault="00283DDF" w:rsidP="00283DDF">
            <w:r w:rsidRPr="00283DDF">
              <w:t xml:space="preserve">Inicio: </w:t>
            </w:r>
            <w:r w:rsidR="00356F8A">
              <w:t>Se presentan los objetivos de la clase indicando la importancia de cuidar y compartir el material que se les entregara de manera grupal.</w:t>
            </w:r>
          </w:p>
          <w:p w:rsidR="00356F8A" w:rsidRDefault="00356F8A" w:rsidP="00283DDF">
            <w:r>
              <w:t xml:space="preserve">Se distribuyen figuras geométricas en 3D </w:t>
            </w:r>
            <w:r>
              <w:lastRenderedPageBreak/>
              <w:t>en cada grupo, un juego de cilindro, cubo, esfera, pirámide, cono y prisma.</w:t>
            </w:r>
          </w:p>
          <w:p w:rsidR="00356F8A" w:rsidRDefault="00283DDF" w:rsidP="00283DDF">
            <w:r w:rsidRPr="00283DDF">
              <w:t>Desarrollo:</w:t>
            </w:r>
            <w:r w:rsidR="00356F8A">
              <w:t xml:space="preserve"> Con rondas de preguntas se acercan los conceptos nuevos: ¿Cuál de las figuras parece una pelota? ¿Cuál es como un dado? ¿Cuál parece un cono de heleado? Se nombran las figuras geométricas por su nombre y se buscan figuras parecidas en la sal de clases, un basurero podría ser como un cilindro, una caja de lápices como un prisma, etc.</w:t>
            </w:r>
          </w:p>
          <w:p w:rsidR="00356F8A" w:rsidRDefault="00356F8A" w:rsidP="00283DDF">
            <w:r>
              <w:t>Se cuentan los lados de aquellas figuras que los tienen, cubo, prisma, pirámide, cilindro y cono. Se explora con las figuras que pueden “rodar” sobre una superficie plana.</w:t>
            </w:r>
          </w:p>
          <w:p w:rsidR="00356F8A" w:rsidRPr="00283DDF" w:rsidRDefault="00356F8A" w:rsidP="00283DDF">
            <w:r>
              <w:t>Se instruye a los estudiantes a que se atrevan a clasificar las figuras en grupos.</w:t>
            </w:r>
          </w:p>
          <w:p w:rsidR="00283DDF" w:rsidRPr="00283DDF" w:rsidRDefault="00283DDF" w:rsidP="00283DDF"/>
          <w:p w:rsidR="00283DDF" w:rsidRPr="00283DDF" w:rsidRDefault="00283DDF" w:rsidP="00283DDF">
            <w:r w:rsidRPr="00283DDF">
              <w:t>Cierre:</w:t>
            </w:r>
            <w:r w:rsidR="00356F8A">
              <w:t xml:space="preserve"> Se comenta lo aprendido, se nombran las figuras geométricas 3D. Se hace el alcance de las diferencias que tienen con las figuras 2D.</w:t>
            </w:r>
          </w:p>
          <w:p w:rsidR="00283DDF" w:rsidRPr="00283DDF" w:rsidRDefault="00283DDF" w:rsidP="004D50A6">
            <w:r w:rsidRPr="00283DDF">
              <w:t xml:space="preserve"> </w:t>
            </w:r>
          </w:p>
        </w:tc>
        <w:tc>
          <w:tcPr>
            <w:tcW w:w="2832" w:type="dxa"/>
          </w:tcPr>
          <w:p w:rsidR="00283DDF" w:rsidRPr="00283DDF" w:rsidRDefault="00283DDF" w:rsidP="00283DDF">
            <w:r w:rsidRPr="00283DDF">
              <w:lastRenderedPageBreak/>
              <w:t>Observación directa del desarrollo de la clase (formativa).</w:t>
            </w:r>
          </w:p>
          <w:p w:rsidR="00283DDF" w:rsidRPr="00283DDF" w:rsidRDefault="00283DDF" w:rsidP="00283DDF"/>
        </w:tc>
      </w:tr>
    </w:tbl>
    <w:p w:rsidR="004A624B" w:rsidRDefault="004A624B"/>
    <w:sectPr w:rsidR="004A624B" w:rsidSect="00283DD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DF"/>
    <w:rsid w:val="00136E0C"/>
    <w:rsid w:val="00283DDF"/>
    <w:rsid w:val="00356F8A"/>
    <w:rsid w:val="004A624B"/>
    <w:rsid w:val="004D50A6"/>
    <w:rsid w:val="008E181B"/>
    <w:rsid w:val="00E9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5</cp:revision>
  <dcterms:created xsi:type="dcterms:W3CDTF">2013-07-12T15:19:00Z</dcterms:created>
  <dcterms:modified xsi:type="dcterms:W3CDTF">2013-07-13T00:57:00Z</dcterms:modified>
</cp:coreProperties>
</file>